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39D" w:rsidRPr="002F35F5" w:rsidRDefault="0016139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F35F5">
        <w:rPr>
          <w:rFonts w:ascii="Times New Roman" w:hAnsi="Times New Roman" w:cs="Times New Roman"/>
          <w:color w:val="000000"/>
          <w:sz w:val="28"/>
          <w:szCs w:val="28"/>
        </w:rPr>
        <w:t>. Информационная карта конкурса</w:t>
      </w:r>
    </w:p>
    <w:p w:rsidR="0016139D" w:rsidRPr="002F35F5" w:rsidRDefault="0016139D" w:rsidP="00D6481A">
      <w:pPr>
        <w:spacing w:before="60" w:after="6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F35F5">
        <w:trPr>
          <w:trHeight w:val="338"/>
        </w:trPr>
        <w:tc>
          <w:tcPr>
            <w:tcW w:w="47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пункта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пункта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Данные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организатора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Наименование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организатора конкурса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местонахождение, почто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вый адрес, контактный теле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фон/факс,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900" w:type="dxa"/>
          </w:tcPr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Департамент архитектуры и градостроительства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города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62840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город Сургут, улица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Восход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дом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628404, город Сургут, улица Восход, дом 4, кабинет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Телефон: (3462)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52-82-43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Факс: (3462) 52-80-33</w:t>
            </w:r>
          </w:p>
          <w:p w:rsidR="0016139D" w:rsidRDefault="0016139D" w:rsidP="001A63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почта:</w:t>
            </w:r>
            <w:r w:rsidR="001A63FA" w:rsidRP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" w:history="1"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mia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admsurgut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A63FA" w:rsidRPr="001A63FA" w:rsidRDefault="001A63FA" w:rsidP="001A63F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zeg@admsurgut.ru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Конкурс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 Вид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открытый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 Название конкурса</w:t>
            </w:r>
          </w:p>
        </w:tc>
        <w:tc>
          <w:tcPr>
            <w:tcW w:w="4900" w:type="dxa"/>
          </w:tcPr>
          <w:p w:rsidR="0016139D" w:rsidRPr="00D6481A" w:rsidRDefault="0016139D" w:rsidP="00BF5F0E">
            <w:pPr>
              <w:widowControl/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на право заключения инвестиционного договора (далее  договора) для реали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зации инвестиционного проекта по с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зданию объекта «Хореографическая школа в микрорайоне ПИКС».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Финансовые условия</w:t>
            </w:r>
          </w:p>
        </w:tc>
        <w:tc>
          <w:tcPr>
            <w:tcW w:w="4900" w:type="dxa"/>
          </w:tcPr>
          <w:p w:rsidR="0016139D" w:rsidRPr="000B7AC4" w:rsidRDefault="0016139D" w:rsidP="007C0EB0">
            <w:pPr>
              <w:spacing w:line="220" w:lineRule="atLeast"/>
              <w:jc w:val="left"/>
              <w:rPr>
                <w:rFonts w:ascii="Times New Roman" w:hAnsi="Times New Roman" w:cs="Times New Roman"/>
              </w:rPr>
            </w:pPr>
            <w:r w:rsidRPr="000B7AC4">
              <w:rPr>
                <w:rFonts w:ascii="Times New Roman" w:hAnsi="Times New Roman" w:cs="Times New Roman"/>
                <w:sz w:val="28"/>
                <w:szCs w:val="28"/>
              </w:rPr>
              <w:t>средства участника конкурса</w:t>
            </w:r>
          </w:p>
        </w:tc>
      </w:tr>
      <w:tr w:rsidR="0016139D" w:rsidRPr="002F35F5">
        <w:tc>
          <w:tcPr>
            <w:tcW w:w="4700" w:type="dxa"/>
          </w:tcPr>
          <w:p w:rsidR="0016139D" w:rsidRPr="00333CD0" w:rsidRDefault="0016139D" w:rsidP="00333CD0">
            <w:pPr>
              <w:rPr>
                <w:rFonts w:ascii="Times New Roman" w:hAnsi="Times New Roman" w:cs="Times New Roman"/>
                <w:color w:val="000000"/>
              </w:rPr>
            </w:pP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3.1.Начальная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(максимальная)</w:t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мость инвестиционного проекта</w:t>
            </w:r>
          </w:p>
        </w:tc>
        <w:tc>
          <w:tcPr>
            <w:tcW w:w="4900" w:type="dxa"/>
          </w:tcPr>
          <w:p w:rsidR="0016139D" w:rsidRPr="000B7AC4" w:rsidRDefault="0016139D" w:rsidP="007C0EB0">
            <w:pPr>
              <w:spacing w:line="2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104 750 280 </w:t>
            </w:r>
            <w:r w:rsidRPr="000B7A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рублей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Валюта расчета и платежей, ис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пользуемая для формирования цены контракта 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российский рубль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086EBA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Инвестиционные условия к объекту инвестиционной деятельности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</w:tcPr>
          <w:p w:rsidR="0016139D" w:rsidRPr="007C0EB0" w:rsidRDefault="0016139D" w:rsidP="000A63C6">
            <w:pPr>
              <w:shd w:val="clear" w:color="auto" w:fill="FFFFFF"/>
              <w:suppressAutoHyphens/>
              <w:spacing w:line="220" w:lineRule="atLeast"/>
              <w:rPr>
                <w:rFonts w:ascii="Times New Roman" w:hAnsi="Times New Roman" w:cs="Times New Roman"/>
              </w:rPr>
            </w:pP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соответствии с условиями, установленными в разделе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V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«Инвестиционные условия» к конкурсной документации.</w:t>
            </w:r>
          </w:p>
        </w:tc>
      </w:tr>
      <w:tr w:rsidR="0016139D" w:rsidRPr="002F35F5">
        <w:trPr>
          <w:trHeight w:val="460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Требования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заявителям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соответствие 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заявителей конкурса</w:t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требованиям:</w:t>
            </w:r>
          </w:p>
          <w:p w:rsidR="0016139D" w:rsidRPr="00EB3DA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- устанавливаемым в соответствии с законодательством РФ к лицам, осу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ществляю</w:t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щим выполнение работ, яв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ляющихся предметом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конкурса;</w:t>
            </w:r>
          </w:p>
          <w:p w:rsidR="0016139D" w:rsidRPr="002F35F5" w:rsidRDefault="0016139D" w:rsidP="00706C31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- </w:t>
            </w:r>
            <w:proofErr w:type="gramStart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предусмотренным</w:t>
            </w:r>
            <w:proofErr w:type="gramEnd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в пунктах 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-3.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ч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сти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раздела I конкурсной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тации</w:t>
            </w:r>
          </w:p>
        </w:tc>
      </w:tr>
      <w:tr w:rsidR="0016139D" w:rsidRPr="002F35F5">
        <w:trPr>
          <w:trHeight w:val="367"/>
        </w:trPr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Критерии оценки заявок на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стие в конкурсе, их содержание и значимость</w:t>
            </w:r>
          </w:p>
        </w:tc>
        <w:tc>
          <w:tcPr>
            <w:tcW w:w="4900" w:type="dxa"/>
          </w:tcPr>
          <w:p w:rsidR="0016139D" w:rsidRPr="00D6481A" w:rsidRDefault="0016139D" w:rsidP="006F7B49">
            <w:pPr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Критерии оценки конкурсных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ложений и порядок их сопоставления устанавливаются в соответствии с п. 8.7.5 раздела </w:t>
            </w:r>
            <w:r w:rsidRPr="00D648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 «Общие сведения об орга</w:t>
            </w:r>
            <w:r w:rsidRPr="00D6481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низации и проведении открытого конкурса»</w:t>
            </w:r>
          </w:p>
          <w:p w:rsidR="0016139D" w:rsidRPr="00D6481A" w:rsidRDefault="0016139D" w:rsidP="006F7B49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1.Стоимость инвестиционного проекта – 5 баллов.</w:t>
            </w:r>
          </w:p>
          <w:p w:rsidR="0016139D" w:rsidRPr="00D6481A" w:rsidRDefault="0016139D" w:rsidP="00F9446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 2.Опыт работы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или промышленного 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строитель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–5баллов.</w:t>
            </w:r>
          </w:p>
          <w:p w:rsidR="0016139D" w:rsidRPr="00D6481A" w:rsidRDefault="0016139D" w:rsidP="00D6481A">
            <w:pPr>
              <w:shd w:val="clear" w:color="auto" w:fill="FFFFFF"/>
              <w:tabs>
                <w:tab w:val="left" w:pos="0"/>
              </w:tabs>
              <w:outlineLvl w:val="0"/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3.Общая площадь здания – 5 баллов.</w:t>
            </w:r>
          </w:p>
        </w:tc>
      </w:tr>
      <w:tr w:rsidR="0016139D" w:rsidRPr="002F35F5">
        <w:trPr>
          <w:trHeight w:val="367"/>
        </w:trPr>
        <w:tc>
          <w:tcPr>
            <w:tcW w:w="4700" w:type="dxa"/>
          </w:tcPr>
          <w:p w:rsidR="0016139D" w:rsidRPr="00BB461A" w:rsidRDefault="0016139D" w:rsidP="000B7AC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Срок подписания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договора</w:t>
            </w:r>
          </w:p>
        </w:tc>
        <w:tc>
          <w:tcPr>
            <w:tcW w:w="4900" w:type="dxa"/>
          </w:tcPr>
          <w:p w:rsidR="0016139D" w:rsidRPr="00BB461A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обедитель конкурса подписывает инвестиционный договор не позднее десяти календарных дней с момента получения проекта инвестиционного  договора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7440CC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</w:t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>иректор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 xml:space="preserve"> департамента</w:t>
      </w:r>
    </w:p>
    <w:p w:rsidR="0016139D" w:rsidRPr="002F35F5" w:rsidRDefault="0016139D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440CC">
        <w:rPr>
          <w:rFonts w:ascii="Times New Roman" w:hAnsi="Times New Roman" w:cs="Times New Roman"/>
          <w:color w:val="000000"/>
          <w:sz w:val="28"/>
          <w:szCs w:val="28"/>
        </w:rPr>
        <w:t xml:space="preserve">      В.Н. </w:t>
      </w:r>
      <w:proofErr w:type="spellStart"/>
      <w:r w:rsidR="007440CC">
        <w:rPr>
          <w:rFonts w:ascii="Times New Roman" w:hAnsi="Times New Roman" w:cs="Times New Roman"/>
          <w:color w:val="000000"/>
          <w:sz w:val="28"/>
          <w:szCs w:val="28"/>
        </w:rPr>
        <w:t>Пото</w:t>
      </w:r>
      <w:r w:rsidR="007440CC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7440CC">
        <w:rPr>
          <w:rFonts w:ascii="Times New Roman" w:hAnsi="Times New Roman" w:cs="Times New Roman"/>
          <w:color w:val="000000"/>
          <w:sz w:val="28"/>
          <w:szCs w:val="28"/>
        </w:rPr>
        <w:t>кий</w:t>
      </w:r>
      <w:proofErr w:type="spellEnd"/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16139D" w:rsidRPr="002E1ACC" w:rsidRDefault="0016139D" w:rsidP="00D6481A">
      <w:pPr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2E1AC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ЧАСТЬ </w:t>
      </w:r>
      <w:r w:rsidRPr="002E1ACC">
        <w:rPr>
          <w:rFonts w:ascii="Times New Roman" w:hAnsi="Times New Roman" w:cs="Times New Roman"/>
          <w:color w:val="000000"/>
          <w:sz w:val="26"/>
          <w:szCs w:val="26"/>
          <w:lang w:val="en-US"/>
        </w:rPr>
        <w:t>II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E1ACC">
        <w:trPr>
          <w:trHeight w:val="2256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 Порядок, место, дата начала и дата окончания срока подачи  конкурс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ных предложений 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курсе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Прием  конкурсных предложений на уч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стие в конкурсе производится по адресу: город Сургут, улица Восход, дом 4, депа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тамент архитектуры и градостро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дминистрации города, 3-й этаж, кабинет 304</w:t>
            </w:r>
          </w:p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Датой начала срока подачи  конкурс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ных предложений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курсе явл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я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ется день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следующий за днем размещ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ния на официальном сайте извещения о пров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дении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курса</w:t>
            </w:r>
            <w:r w:rsidRPr="002E1ACC">
              <w:rPr>
                <w:rFonts w:ascii="Times New Roman" w:hAnsi="Times New Roman" w:cs="Times New Roman"/>
                <w:color w:val="FF0000"/>
                <w:sz w:val="25"/>
                <w:szCs w:val="25"/>
              </w:rPr>
              <w:t>: «</w:t>
            </w:r>
            <w:r w:rsidR="00B064C4" w:rsidRPr="002E1ACC">
              <w:rPr>
                <w:rFonts w:ascii="Times New Roman" w:hAnsi="Times New Roman" w:cs="Times New Roman"/>
                <w:color w:val="FF0000"/>
                <w:sz w:val="25"/>
                <w:szCs w:val="25"/>
              </w:rPr>
              <w:t>31</w:t>
            </w:r>
            <w:r w:rsidRPr="002E1ACC">
              <w:rPr>
                <w:rFonts w:ascii="Times New Roman" w:hAnsi="Times New Roman" w:cs="Times New Roman"/>
                <w:color w:val="FF0000"/>
                <w:sz w:val="25"/>
                <w:szCs w:val="25"/>
              </w:rPr>
              <w:t>» марта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201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4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г. </w:t>
            </w:r>
          </w:p>
          <w:p w:rsidR="0016139D" w:rsidRPr="002E1ACC" w:rsidRDefault="0016139D" w:rsidP="00E22F5A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Окончание подачи конкурсных пред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ложений – в день вскрытия конвертов с конкурсными предложениями на участие в конкурсе, указанный в извещении о пров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дении открытого ко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курса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Место, порядок, дата и время вскр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тия конвертов с конкурсными предл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жениями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курсе 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401. </w:t>
            </w:r>
          </w:p>
          <w:p w:rsidR="0016139D" w:rsidRPr="002E1ACC" w:rsidRDefault="0016139D" w:rsidP="00B064C4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Публично в день, во время и в месте,                      указанные в извещении о проведении                открытого конкурса: </w:t>
            </w: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«</w:t>
            </w:r>
            <w:r w:rsidR="00B064C4"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21</w:t>
            </w: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» апреля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«10-00» местного времени, конкурсной комиссией вскрываются конверты с ко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курсными предложе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ниями на участие в конкурсе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Место, дата и время рассмотрения конкурсных предложений на участие в конкурсе</w:t>
            </w:r>
          </w:p>
        </w:tc>
        <w:tc>
          <w:tcPr>
            <w:tcW w:w="4900" w:type="dxa"/>
          </w:tcPr>
          <w:p w:rsidR="0016139D" w:rsidRPr="002E1ACC" w:rsidRDefault="0016139D" w:rsidP="00420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401. </w:t>
            </w:r>
          </w:p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6139D" w:rsidRPr="002E1ACC" w:rsidRDefault="0016139D" w:rsidP="00B064C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Публично в день, во время и в месте,                      указанные в извещении о проведении 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крытого конкурса: </w:t>
            </w: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«</w:t>
            </w:r>
            <w:r w:rsidR="00B064C4"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23</w:t>
            </w: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» апреля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г. в «10-00» местного времени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 Место, дата и время оценки и со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поставления  конкурсных предложе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ний на участие в конкурсе</w:t>
            </w:r>
          </w:p>
        </w:tc>
        <w:tc>
          <w:tcPr>
            <w:tcW w:w="4900" w:type="dxa"/>
          </w:tcPr>
          <w:p w:rsidR="0016139D" w:rsidRPr="002E1ACC" w:rsidRDefault="0016139D" w:rsidP="00420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 401. </w:t>
            </w:r>
          </w:p>
          <w:p w:rsidR="0016139D" w:rsidRPr="002E1ACC" w:rsidRDefault="0016139D" w:rsidP="00B064C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Публично в день, во время и в месте,                      указанном в извещении о проведении 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крытого конкурса: </w:t>
            </w: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«2</w:t>
            </w:r>
            <w:r w:rsidR="00B064C4"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9</w:t>
            </w: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» апреля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г. в «10-00» местного времени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CA0FE1">
            <w:pPr>
              <w:ind w:firstLine="3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 Даты начала и окончания срока предоставления участникам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курса разъяснений положений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курсной документации 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 «</w:t>
            </w:r>
            <w:r w:rsidR="00B064C4"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31</w:t>
            </w: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» марта 201</w:t>
            </w:r>
            <w:r w:rsidR="00B064C4"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г. </w:t>
            </w:r>
          </w:p>
          <w:p w:rsidR="0016139D" w:rsidRPr="002E1ACC" w:rsidRDefault="0016139D" w:rsidP="00B064C4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по «</w:t>
            </w:r>
            <w:r w:rsidR="00B064C4"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16</w:t>
            </w: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»апреля 201</w:t>
            </w:r>
            <w:r w:rsidR="00B064C4"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г.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0C0A5F">
      <w:pPr>
        <w:pStyle w:val="a3"/>
        <w:tabs>
          <w:tab w:val="left" w:pos="0"/>
          <w:tab w:val="left" w:pos="851"/>
        </w:tabs>
        <w:ind w:left="0" w:firstLine="426"/>
        <w:rPr>
          <w:rFonts w:cs="Arial"/>
          <w:sz w:val="28"/>
          <w:szCs w:val="28"/>
        </w:rPr>
      </w:pPr>
    </w:p>
    <w:p w:rsidR="0016139D" w:rsidRDefault="0016139D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39D" w:rsidRDefault="0016139D" w:rsidP="00B72709">
      <w:pPr>
        <w:pStyle w:val="a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16139D" w:rsidSect="00646D3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EAD" w:rsidRDefault="00B23EAD" w:rsidP="00973B8B">
      <w:r>
        <w:separator/>
      </w:r>
    </w:p>
  </w:endnote>
  <w:endnote w:type="continuationSeparator" w:id="0">
    <w:p w:rsidR="00B23EAD" w:rsidRDefault="00B23EAD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EAD" w:rsidRDefault="00B23EAD" w:rsidP="00973B8B">
      <w:r>
        <w:separator/>
      </w:r>
    </w:p>
  </w:footnote>
  <w:footnote w:type="continuationSeparator" w:id="0">
    <w:p w:rsidR="00B23EAD" w:rsidRDefault="00B23EAD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56917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2A11"/>
    <w:rsid w:val="00137798"/>
    <w:rsid w:val="0014049E"/>
    <w:rsid w:val="00153E91"/>
    <w:rsid w:val="00155082"/>
    <w:rsid w:val="0016139D"/>
    <w:rsid w:val="001627FE"/>
    <w:rsid w:val="001735D0"/>
    <w:rsid w:val="001822A8"/>
    <w:rsid w:val="00184FCF"/>
    <w:rsid w:val="0018744B"/>
    <w:rsid w:val="001A40DF"/>
    <w:rsid w:val="001A63FA"/>
    <w:rsid w:val="001B1034"/>
    <w:rsid w:val="001D2D77"/>
    <w:rsid w:val="001E3F82"/>
    <w:rsid w:val="001F230D"/>
    <w:rsid w:val="001F7489"/>
    <w:rsid w:val="00201B18"/>
    <w:rsid w:val="00202001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1ACC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4416A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1614"/>
    <w:rsid w:val="004B2316"/>
    <w:rsid w:val="004B58B7"/>
    <w:rsid w:val="004B5DAA"/>
    <w:rsid w:val="004C3331"/>
    <w:rsid w:val="004C44B3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A4591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5F7705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40CC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64C4"/>
    <w:rsid w:val="00B0763F"/>
    <w:rsid w:val="00B105D9"/>
    <w:rsid w:val="00B170B0"/>
    <w:rsid w:val="00B23EAD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D733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3535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5FFC"/>
    <w:rsid w:val="00D7772E"/>
    <w:rsid w:val="00D94BBD"/>
    <w:rsid w:val="00DA0FEA"/>
    <w:rsid w:val="00DC1DCA"/>
    <w:rsid w:val="00DC20C3"/>
    <w:rsid w:val="00DD17F7"/>
    <w:rsid w:val="00DD38D6"/>
    <w:rsid w:val="00DD5EAF"/>
    <w:rsid w:val="00E01174"/>
    <w:rsid w:val="00E02B86"/>
    <w:rsid w:val="00E22340"/>
    <w:rsid w:val="00E22F5A"/>
    <w:rsid w:val="00E244A3"/>
    <w:rsid w:val="00E41FD2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E4A9D"/>
    <w:rsid w:val="00EF0A34"/>
    <w:rsid w:val="00EF4A93"/>
    <w:rsid w:val="00EF7EC5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@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gordeeva</dc:creator>
  <cp:keywords/>
  <dc:description/>
  <cp:lastModifiedBy>Зайцева Елена Геннадьевна</cp:lastModifiedBy>
  <cp:revision>10</cp:revision>
  <cp:lastPrinted>2013-03-15T06:04:00Z</cp:lastPrinted>
  <dcterms:created xsi:type="dcterms:W3CDTF">2013-03-18T07:20:00Z</dcterms:created>
  <dcterms:modified xsi:type="dcterms:W3CDTF">2014-03-24T09:45:00Z</dcterms:modified>
</cp:coreProperties>
</file>